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2CFEE" w14:textId="4F4CBD45" w:rsidR="00AE1326" w:rsidRPr="00AE1326" w:rsidRDefault="002B4D7E" w:rsidP="00AE1326">
      <w:pPr>
        <w:spacing w:before="120" w:after="0" w:line="240" w:lineRule="auto"/>
        <w:jc w:val="right"/>
        <w:rPr>
          <w:rFonts w:cstheme="minorHAnsi"/>
        </w:rPr>
      </w:pPr>
      <w:r>
        <w:rPr>
          <w:rFonts w:cstheme="minorHAnsi"/>
        </w:rPr>
        <w:t>Ceres, 05 de octubre</w:t>
      </w:r>
      <w:r w:rsidR="00AE1326">
        <w:rPr>
          <w:rFonts w:cstheme="minorHAnsi"/>
        </w:rPr>
        <w:t xml:space="preserve"> de 2023.</w:t>
      </w:r>
    </w:p>
    <w:p w14:paraId="37C7A445" w14:textId="05B50844" w:rsidR="00DD3593" w:rsidRPr="00645ECE" w:rsidRDefault="00482D56" w:rsidP="00E1626B">
      <w:pPr>
        <w:spacing w:before="120" w:after="0" w:line="240" w:lineRule="auto"/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ORDENANZA</w:t>
      </w:r>
      <w:r w:rsidR="00CB7470">
        <w:rPr>
          <w:rFonts w:cstheme="minorHAnsi"/>
          <w:u w:val="single"/>
        </w:rPr>
        <w:t xml:space="preserve"> N°1830</w:t>
      </w:r>
      <w:r w:rsidR="00AE1326">
        <w:rPr>
          <w:rFonts w:cstheme="minorHAnsi"/>
          <w:u w:val="single"/>
        </w:rPr>
        <w:t>/2023</w:t>
      </w:r>
    </w:p>
    <w:p w14:paraId="5705A450" w14:textId="77777777" w:rsidR="00CB7470" w:rsidRPr="00CB7470" w:rsidRDefault="00CB7470" w:rsidP="00CB7470">
      <w:pPr>
        <w:spacing w:after="120" w:line="240" w:lineRule="auto"/>
        <w:jc w:val="both"/>
        <w:rPr>
          <w:rFonts w:cstheme="minorHAnsi"/>
          <w:lang w:val="es-ES"/>
        </w:rPr>
      </w:pPr>
      <w:r w:rsidRPr="00CB7470">
        <w:rPr>
          <w:rFonts w:cstheme="minorHAnsi"/>
          <w:lang w:val="es-ES"/>
        </w:rPr>
        <w:t>VISTO:</w:t>
      </w:r>
    </w:p>
    <w:p w14:paraId="0E7D6D4D" w14:textId="5FA6B09D" w:rsidR="00CB7470" w:rsidRPr="00CB7470" w:rsidRDefault="00CB7470" w:rsidP="00CB7470">
      <w:pPr>
        <w:spacing w:after="120" w:line="240" w:lineRule="auto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ab/>
        <w:t>Las Ordenanzas N°1445/2016 y N°1804/2022, y</w:t>
      </w:r>
    </w:p>
    <w:p w14:paraId="7CD6ED73" w14:textId="77777777" w:rsidR="00CB7470" w:rsidRPr="00CB7470" w:rsidRDefault="00CB7470" w:rsidP="00CB7470">
      <w:pPr>
        <w:spacing w:after="120" w:line="240" w:lineRule="auto"/>
        <w:jc w:val="both"/>
        <w:rPr>
          <w:rFonts w:cstheme="minorHAnsi"/>
          <w:lang w:val="es-ES"/>
        </w:rPr>
      </w:pPr>
      <w:r w:rsidRPr="00CB7470">
        <w:rPr>
          <w:rFonts w:cstheme="minorHAnsi"/>
          <w:lang w:val="es-ES"/>
        </w:rPr>
        <w:t>CONSIDERANDO:</w:t>
      </w:r>
    </w:p>
    <w:p w14:paraId="5C6043BF" w14:textId="68427FC5" w:rsidR="00CB7470" w:rsidRPr="00CB7470" w:rsidRDefault="00CB7470" w:rsidP="00CB7470">
      <w:pPr>
        <w:spacing w:after="120" w:line="240" w:lineRule="auto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  <w:t xml:space="preserve">Que </w:t>
      </w:r>
      <w:r w:rsidRPr="00CB7470">
        <w:rPr>
          <w:rFonts w:cstheme="minorHAnsi"/>
          <w:lang w:val="es-ES"/>
        </w:rPr>
        <w:t xml:space="preserve">el </w:t>
      </w:r>
      <w:r>
        <w:rPr>
          <w:rFonts w:cstheme="minorHAnsi"/>
          <w:lang w:val="es-ES"/>
        </w:rPr>
        <w:t>A</w:t>
      </w:r>
      <w:r w:rsidRPr="00CB7470">
        <w:rPr>
          <w:rFonts w:cstheme="minorHAnsi"/>
          <w:lang w:val="es-ES"/>
        </w:rPr>
        <w:t>rtículo</w:t>
      </w:r>
      <w:r>
        <w:rPr>
          <w:rFonts w:cstheme="minorHAnsi"/>
          <w:lang w:val="es-ES"/>
        </w:rPr>
        <w:t xml:space="preserve"> 4° de la O</w:t>
      </w:r>
      <w:r w:rsidRPr="00CB7470">
        <w:rPr>
          <w:rFonts w:cstheme="minorHAnsi"/>
          <w:lang w:val="es-ES"/>
        </w:rPr>
        <w:t>rdenanza</w:t>
      </w:r>
      <w:r>
        <w:rPr>
          <w:rFonts w:cstheme="minorHAnsi"/>
          <w:lang w:val="es-ES"/>
        </w:rPr>
        <w:t xml:space="preserve"> N°1445/2016</w:t>
      </w:r>
      <w:r w:rsidRPr="00CB7470">
        <w:rPr>
          <w:rFonts w:cstheme="minorHAnsi"/>
          <w:lang w:val="es-ES"/>
        </w:rPr>
        <w:t xml:space="preserve"> hace referencia al depósito de desechos de materiales de construcción.</w:t>
      </w:r>
    </w:p>
    <w:p w14:paraId="7413D0AC" w14:textId="77777777" w:rsidR="00CB7470" w:rsidRPr="00CB7470" w:rsidRDefault="00CB7470" w:rsidP="00CB7470">
      <w:pPr>
        <w:spacing w:after="120" w:line="240" w:lineRule="auto"/>
        <w:jc w:val="both"/>
        <w:rPr>
          <w:rFonts w:cstheme="minorHAnsi"/>
          <w:lang w:val="es-ES"/>
        </w:rPr>
      </w:pPr>
      <w:r w:rsidRPr="00CB7470">
        <w:rPr>
          <w:rFonts w:cstheme="minorHAnsi"/>
          <w:lang w:val="es-ES"/>
        </w:rPr>
        <w:t xml:space="preserve"> </w:t>
      </w:r>
      <w:r w:rsidRPr="00CB7470">
        <w:rPr>
          <w:rFonts w:cstheme="minorHAnsi"/>
          <w:lang w:val="es-ES"/>
        </w:rPr>
        <w:tab/>
      </w:r>
      <w:r w:rsidRPr="00CB7470">
        <w:rPr>
          <w:rFonts w:cstheme="minorHAnsi"/>
          <w:lang w:val="es-ES"/>
        </w:rPr>
        <w:tab/>
        <w:t>Que refiere para el tratamiento de los mismos a la Ordenanza N°220 del año 1980 de edificación.</w:t>
      </w:r>
    </w:p>
    <w:p w14:paraId="373951F8" w14:textId="35B1DD0B" w:rsidR="00CB7470" w:rsidRDefault="00CB7470" w:rsidP="00CB7470">
      <w:pPr>
        <w:spacing w:after="120" w:line="240" w:lineRule="auto"/>
        <w:jc w:val="both"/>
        <w:rPr>
          <w:rFonts w:cstheme="minorHAnsi"/>
          <w:lang w:val="es-ES"/>
        </w:rPr>
      </w:pPr>
      <w:r w:rsidRPr="00CB7470">
        <w:rPr>
          <w:rFonts w:cstheme="minorHAnsi"/>
          <w:lang w:val="es-ES"/>
        </w:rPr>
        <w:t xml:space="preserve"> </w:t>
      </w:r>
      <w:r w:rsidRPr="00CB7470">
        <w:rPr>
          <w:rFonts w:cstheme="minorHAnsi"/>
          <w:lang w:val="es-ES"/>
        </w:rPr>
        <w:tab/>
      </w:r>
      <w:r w:rsidRPr="00CB7470">
        <w:rPr>
          <w:rFonts w:cstheme="minorHAnsi"/>
          <w:lang w:val="es-ES"/>
        </w:rPr>
        <w:tab/>
        <w:t>Que dicha ordenanza nada dice acerca del tratamiento de estos materiales residuales.</w:t>
      </w:r>
    </w:p>
    <w:p w14:paraId="0379B1FC" w14:textId="5CF3014E" w:rsidR="00CB7470" w:rsidRPr="00CB7470" w:rsidRDefault="00CB7470" w:rsidP="00CB7470">
      <w:pPr>
        <w:spacing w:after="120" w:line="240" w:lineRule="auto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  <w:t>Que la Ordenanza N°1804/2022, Artículo 111°, Inciso 17°, refiere a la recolección de residuos de construcción.</w:t>
      </w:r>
    </w:p>
    <w:p w14:paraId="2D0A57C2" w14:textId="77777777" w:rsidR="00CB7470" w:rsidRPr="00CB7470" w:rsidRDefault="00CB7470" w:rsidP="00CB7470">
      <w:pPr>
        <w:spacing w:after="120" w:line="240" w:lineRule="auto"/>
        <w:jc w:val="both"/>
        <w:rPr>
          <w:rFonts w:cstheme="minorHAnsi"/>
          <w:lang w:val="es-ES"/>
        </w:rPr>
      </w:pPr>
      <w:r w:rsidRPr="00CB7470">
        <w:rPr>
          <w:rFonts w:cstheme="minorHAnsi"/>
          <w:lang w:val="es-ES"/>
        </w:rPr>
        <w:t xml:space="preserve"> </w:t>
      </w:r>
      <w:r w:rsidRPr="00CB7470">
        <w:rPr>
          <w:rFonts w:cstheme="minorHAnsi"/>
          <w:lang w:val="es-ES"/>
        </w:rPr>
        <w:tab/>
      </w:r>
      <w:r w:rsidRPr="00CB7470">
        <w:rPr>
          <w:rFonts w:cstheme="minorHAnsi"/>
          <w:lang w:val="es-ES"/>
        </w:rPr>
        <w:tab/>
        <w:t>Que para mantener la ciudad ordenada es necesario regular la situación de los mencionados residuos.</w:t>
      </w:r>
    </w:p>
    <w:p w14:paraId="00D57DF4" w14:textId="77777777" w:rsidR="00CB7470" w:rsidRPr="00CB7470" w:rsidRDefault="00CB7470" w:rsidP="00CB7470">
      <w:pPr>
        <w:spacing w:after="120" w:line="240" w:lineRule="auto"/>
        <w:jc w:val="both"/>
        <w:rPr>
          <w:rFonts w:cstheme="minorHAnsi"/>
          <w:lang w:val="es-ES"/>
        </w:rPr>
      </w:pPr>
      <w:r w:rsidRPr="00CB7470">
        <w:rPr>
          <w:rFonts w:cstheme="minorHAnsi"/>
          <w:lang w:val="es-ES"/>
        </w:rPr>
        <w:t xml:space="preserve"> </w:t>
      </w:r>
      <w:r w:rsidRPr="00CB7470">
        <w:rPr>
          <w:rFonts w:cstheme="minorHAnsi"/>
          <w:lang w:val="es-ES"/>
        </w:rPr>
        <w:tab/>
      </w:r>
      <w:r w:rsidRPr="00CB7470">
        <w:rPr>
          <w:rFonts w:cstheme="minorHAnsi"/>
          <w:lang w:val="es-ES"/>
        </w:rPr>
        <w:tab/>
        <w:t>Que resulta necesario responsabilizar a los propietarios por los residuos de obras generados a partir de mejoras en la propiedad privada.</w:t>
      </w:r>
    </w:p>
    <w:p w14:paraId="194DB044" w14:textId="38DA3CD5" w:rsidR="00CB7470" w:rsidRPr="00CB7470" w:rsidRDefault="00CB7470" w:rsidP="00CB7470">
      <w:pPr>
        <w:spacing w:after="120" w:line="240" w:lineRule="auto"/>
        <w:jc w:val="both"/>
        <w:rPr>
          <w:rFonts w:cstheme="minorHAnsi"/>
          <w:lang w:val="es-ES"/>
        </w:rPr>
      </w:pPr>
      <w:r w:rsidRPr="00CB7470">
        <w:rPr>
          <w:rFonts w:cstheme="minorHAnsi"/>
          <w:lang w:val="es-ES"/>
        </w:rPr>
        <w:t xml:space="preserve"> </w:t>
      </w:r>
      <w:r w:rsidRPr="00CB7470">
        <w:rPr>
          <w:rFonts w:cstheme="minorHAnsi"/>
          <w:lang w:val="es-ES"/>
        </w:rPr>
        <w:tab/>
      </w:r>
      <w:r w:rsidRPr="00CB7470">
        <w:rPr>
          <w:rFonts w:cstheme="minorHAnsi"/>
          <w:lang w:val="es-ES"/>
        </w:rPr>
        <w:tab/>
        <w:t>Que permite visualizar a la ciudad más limpia y ordenada, pudiendo disfrutar de los espacios públicos.</w:t>
      </w:r>
    </w:p>
    <w:p w14:paraId="546FE424" w14:textId="77777777" w:rsidR="00CB7470" w:rsidRPr="00CB7470" w:rsidRDefault="00CB7470" w:rsidP="00CB7470">
      <w:pPr>
        <w:spacing w:after="120" w:line="240" w:lineRule="auto"/>
        <w:jc w:val="both"/>
        <w:rPr>
          <w:rFonts w:cstheme="minorHAnsi"/>
        </w:rPr>
      </w:pPr>
      <w:r w:rsidRPr="00CB7470">
        <w:rPr>
          <w:rFonts w:cstheme="minorHAnsi"/>
        </w:rPr>
        <w:t>POR LO QUE:</w:t>
      </w:r>
    </w:p>
    <w:p w14:paraId="63900A56" w14:textId="77777777" w:rsidR="00CB7470" w:rsidRPr="00CB7470" w:rsidRDefault="00CB7470" w:rsidP="00CB7470">
      <w:pPr>
        <w:spacing w:after="120" w:line="240" w:lineRule="auto"/>
        <w:jc w:val="both"/>
        <w:rPr>
          <w:rFonts w:cstheme="minorHAnsi"/>
        </w:rPr>
      </w:pPr>
      <w:r w:rsidRPr="00CB7470">
        <w:rPr>
          <w:rFonts w:cstheme="minorHAnsi"/>
        </w:rPr>
        <w:tab/>
        <w:t>EL HONORABLE CONCEJO MUNICIPAL de CERES, EN USO DE LAS ATRIBUCIONES QUE LE CONFIERE LA LEY 2756 Y SUS MODIFICATORIAS, SANCIONA LA SIGUIENTE:</w:t>
      </w:r>
    </w:p>
    <w:p w14:paraId="27E971E4" w14:textId="77777777" w:rsidR="00CB7470" w:rsidRPr="00CB7470" w:rsidRDefault="00CB7470" w:rsidP="00CB7470">
      <w:pPr>
        <w:spacing w:after="120" w:line="240" w:lineRule="auto"/>
        <w:jc w:val="center"/>
        <w:rPr>
          <w:rFonts w:cstheme="minorHAnsi"/>
        </w:rPr>
      </w:pPr>
      <w:r w:rsidRPr="00CB7470">
        <w:rPr>
          <w:rFonts w:cstheme="minorHAnsi"/>
        </w:rPr>
        <w:t>O R D E N A N Z A</w:t>
      </w:r>
    </w:p>
    <w:p w14:paraId="41C2F9D7" w14:textId="7006E13C" w:rsidR="00CB7470" w:rsidRPr="00CB7470" w:rsidRDefault="00CB7470" w:rsidP="00CB7470">
      <w:pPr>
        <w:spacing w:after="120" w:line="240" w:lineRule="auto"/>
        <w:jc w:val="both"/>
        <w:rPr>
          <w:rFonts w:cstheme="minorHAnsi"/>
        </w:rPr>
      </w:pPr>
      <w:r w:rsidRPr="00CB7470">
        <w:rPr>
          <w:rFonts w:cstheme="minorHAnsi"/>
        </w:rPr>
        <w:t>Artícu</w:t>
      </w:r>
      <w:r>
        <w:rPr>
          <w:rFonts w:cstheme="minorHAnsi"/>
        </w:rPr>
        <w:t>lo 1°) Modifíquese el Artículo 4</w:t>
      </w:r>
      <w:r w:rsidRPr="00CB7470">
        <w:rPr>
          <w:rFonts w:cstheme="minorHAnsi"/>
        </w:rPr>
        <w:t>°) de la Ordenanza N°1445/2016, el que quedará redactado de la siguiente manera:</w:t>
      </w:r>
    </w:p>
    <w:p w14:paraId="0FE1EEB1" w14:textId="77777777" w:rsidR="00CB7470" w:rsidRDefault="00CB7470" w:rsidP="00CB7470">
      <w:pPr>
        <w:spacing w:after="120" w:line="240" w:lineRule="auto"/>
        <w:jc w:val="both"/>
        <w:rPr>
          <w:rFonts w:cstheme="minorHAnsi"/>
          <w:i/>
        </w:rPr>
      </w:pPr>
      <w:r w:rsidRPr="00CB7470">
        <w:rPr>
          <w:rFonts w:cstheme="minorHAnsi"/>
        </w:rPr>
        <w:tab/>
      </w:r>
      <w:r>
        <w:rPr>
          <w:rFonts w:cstheme="minorHAnsi"/>
          <w:i/>
        </w:rPr>
        <w:t>“ARTÍCULO 4</w:t>
      </w:r>
      <w:r w:rsidRPr="00CB7470">
        <w:rPr>
          <w:rFonts w:cstheme="minorHAnsi"/>
          <w:i/>
        </w:rPr>
        <w:t>°)</w:t>
      </w:r>
      <w:r>
        <w:rPr>
          <w:rFonts w:cstheme="minorHAnsi"/>
          <w:i/>
        </w:rPr>
        <w:t xml:space="preserve"> El depósito en el espacio verde de residuos de construcción, podas y/o elementos fuera de uso, deberán ser tratados de la siguiente manera:</w:t>
      </w:r>
    </w:p>
    <w:p w14:paraId="6B537FCC" w14:textId="77777777" w:rsidR="00F24FAE" w:rsidRDefault="00F24FAE" w:rsidP="00F24FAE">
      <w:pPr>
        <w:pStyle w:val="Prrafodelista"/>
        <w:numPr>
          <w:ilvl w:val="0"/>
          <w:numId w:val="34"/>
        </w:numPr>
        <w:spacing w:after="12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Residuos de construcción: </w:t>
      </w:r>
      <w:r w:rsidR="00CB7470" w:rsidRPr="00F24FAE">
        <w:rPr>
          <w:rFonts w:cstheme="minorHAnsi"/>
          <w:i/>
        </w:rPr>
        <w:t>El retiro del residuo de construcción que no supere un (1) m3 estará a cargo de la Secretaría de Obras, Planeamiento y Servicios Públicos. Cuando el residuo de construcción supere un (1) m3 estará a cargo del propietario/frentista. Cuando el residuo sea generado a partir del embellecimiento del espacio público (veredas, ingresos vehiculares, ingresos a la vivienda) estará a cargo de la Secretaría de Obras, Planeamiento y Servicios Públicos, sin importar la cantidad, y no estará a cargo del propietario.</w:t>
      </w:r>
      <w:r>
        <w:rPr>
          <w:rFonts w:cstheme="minorHAnsi"/>
          <w:i/>
        </w:rPr>
        <w:t xml:space="preserve"> Quedarán exentos de la presente obligación los contribuyentes de escasos recursos, previo informe socioeconómico, y quienes sean amparados por las Ordenanzas N°284/84 y N°719/97</w:t>
      </w:r>
    </w:p>
    <w:p w14:paraId="6FF787EA" w14:textId="54861E40" w:rsidR="00CB7470" w:rsidRPr="00F24FAE" w:rsidRDefault="00F24FAE" w:rsidP="00F24FAE">
      <w:pPr>
        <w:pStyle w:val="Prrafodelista"/>
        <w:numPr>
          <w:ilvl w:val="0"/>
          <w:numId w:val="34"/>
        </w:numPr>
        <w:spacing w:after="12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lastRenderedPageBreak/>
        <w:t>Residuos de podas y/o elementos fuera de uso: Deberán ser dispuestos en el frente de la vivienda para su recolección en los días que el Municipio establece por Sección de la Ciudad</w:t>
      </w:r>
      <w:r w:rsidR="00CB7470" w:rsidRPr="00F24FAE">
        <w:rPr>
          <w:rFonts w:cstheme="minorHAnsi"/>
          <w:i/>
        </w:rPr>
        <w:t>”</w:t>
      </w:r>
    </w:p>
    <w:p w14:paraId="0A0683D1" w14:textId="11A83AFE" w:rsidR="00F24FAE" w:rsidRDefault="00F24FAE" w:rsidP="00CB7470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ARTÍCULO 2°) Deróguese el Inciso 17° del Artículo 111° de la Ordenanza Tributaria N°1804/2022.</w:t>
      </w:r>
    </w:p>
    <w:p w14:paraId="7FEF8B88" w14:textId="456AE43B" w:rsidR="00CB7470" w:rsidRPr="00F24FAE" w:rsidRDefault="00F24FAE" w:rsidP="00CB7470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ARTÍCULO 3</w:t>
      </w:r>
      <w:r w:rsidR="00CB7470" w:rsidRPr="00CB7470">
        <w:rPr>
          <w:rFonts w:cstheme="minorHAnsi"/>
        </w:rPr>
        <w:t>°) Elévese al Departamento Ejecutivo Municipal de Ceres, a sus efectos, comuníquese, publíquese y oportunamente archívese.</w:t>
      </w:r>
      <w:bookmarkStart w:id="0" w:name="_GoBack"/>
      <w:bookmarkEnd w:id="0"/>
    </w:p>
    <w:p w14:paraId="7E65BBE6" w14:textId="4B761219" w:rsidR="00AE1326" w:rsidRPr="002B6EF0" w:rsidRDefault="00AE1326" w:rsidP="002B6EF0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  <w:t>Dada en la Sala de Sesiones d</w:t>
      </w:r>
      <w:r w:rsidR="007821DD">
        <w:rPr>
          <w:rFonts w:cstheme="minorHAnsi"/>
        </w:rPr>
        <w:t xml:space="preserve">el H. Concejo Municipal a </w:t>
      </w:r>
      <w:r w:rsidR="002B4D7E">
        <w:rPr>
          <w:rFonts w:cstheme="minorHAnsi"/>
        </w:rPr>
        <w:t>los 05 días del mes de octubre</w:t>
      </w:r>
      <w:r>
        <w:rPr>
          <w:rFonts w:cstheme="minorHAnsi"/>
        </w:rPr>
        <w:t xml:space="preserve"> de 2023.-</w:t>
      </w:r>
    </w:p>
    <w:p w14:paraId="078CC156" w14:textId="643CC267" w:rsidR="009C1A34" w:rsidRPr="004F4C17" w:rsidRDefault="00AC4169" w:rsidP="00F738BB">
      <w:pPr>
        <w:spacing w:after="120" w:line="240" w:lineRule="auto"/>
        <w:jc w:val="both"/>
        <w:rPr>
          <w:rFonts w:eastAsia="SimSun" w:cstheme="minorHAnsi"/>
          <w:kern w:val="3"/>
          <w:lang w:eastAsia="zh-CN" w:bidi="hi-IN"/>
        </w:rPr>
      </w:pPr>
      <w:r w:rsidRPr="004F4C17">
        <w:rPr>
          <w:rFonts w:cstheme="minorHAnsi"/>
        </w:rPr>
        <w:t xml:space="preserve">  </w:t>
      </w:r>
      <w:r w:rsidRPr="004F4C17">
        <w:rPr>
          <w:rFonts w:cstheme="minorHAnsi"/>
        </w:rPr>
        <w:tab/>
      </w:r>
    </w:p>
    <w:sectPr w:rsidR="009C1A34" w:rsidRPr="004F4C17" w:rsidSect="00F738BB">
      <w:headerReference w:type="default" r:id="rId8"/>
      <w:footerReference w:type="default" r:id="rId9"/>
      <w:pgSz w:w="11906" w:h="16838" w:code="9"/>
      <w:pgMar w:top="720" w:right="1134" w:bottom="3119" w:left="1701" w:header="181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38E79" w14:textId="77777777" w:rsidR="008F38FC" w:rsidRDefault="008F38FC" w:rsidP="008327C8">
      <w:pPr>
        <w:spacing w:after="0" w:line="240" w:lineRule="auto"/>
      </w:pPr>
      <w:r>
        <w:separator/>
      </w:r>
    </w:p>
  </w:endnote>
  <w:endnote w:type="continuationSeparator" w:id="0">
    <w:p w14:paraId="2EB4D086" w14:textId="77777777" w:rsidR="008F38FC" w:rsidRDefault="008F38FC" w:rsidP="0083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1C78F" w14:textId="77777777" w:rsidR="00690CAC" w:rsidRDefault="00690CAC" w:rsidP="008327C8">
    <w:pPr>
      <w:pStyle w:val="Piedepgina"/>
      <w:ind w:left="397" w:right="57"/>
      <w:rPr>
        <w:sz w:val="20"/>
        <w:szCs w:val="20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083A96" wp14:editId="4CBC7252">
              <wp:simplePos x="0" y="0"/>
              <wp:positionH relativeFrom="page">
                <wp:align>center</wp:align>
              </wp:positionH>
              <wp:positionV relativeFrom="paragraph">
                <wp:posOffset>178435</wp:posOffset>
              </wp:positionV>
              <wp:extent cx="7229475" cy="3810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29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D368C7" id="Conector recto 2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4.05pt" to="569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" strokecolor="black [3200]" strokeweight=".5pt">
              <v:stroke joinstyle="miter"/>
              <w10:wrap anchorx="page"/>
            </v:line>
          </w:pict>
        </mc:Fallback>
      </mc:AlternateContent>
    </w:r>
  </w:p>
  <w:p w14:paraId="7C71AF8F" w14:textId="77777777" w:rsidR="00690CAC" w:rsidRDefault="00690CAC" w:rsidP="008327C8">
    <w:pPr>
      <w:pStyle w:val="Piedepgina"/>
      <w:ind w:left="-737"/>
      <w:rPr>
        <w:sz w:val="20"/>
        <w:szCs w:val="20"/>
      </w:rPr>
    </w:pPr>
  </w:p>
  <w:p w14:paraId="3068EF78" w14:textId="280984DE" w:rsidR="00690CAC" w:rsidRPr="00C2759C" w:rsidRDefault="00690CAC" w:rsidP="000A290E">
    <w:pPr>
      <w:pStyle w:val="Piedepgina"/>
      <w:ind w:left="-737"/>
      <w:jc w:val="center"/>
      <w:rPr>
        <w:sz w:val="20"/>
        <w:szCs w:val="20"/>
      </w:rPr>
    </w:pPr>
    <w:r w:rsidRPr="00C2759C">
      <w:rPr>
        <w:sz w:val="20"/>
        <w:szCs w:val="20"/>
      </w:rPr>
      <w:t>Avda. T. Malb</w:t>
    </w:r>
    <w:r>
      <w:rPr>
        <w:sz w:val="20"/>
        <w:szCs w:val="20"/>
      </w:rPr>
      <w:t xml:space="preserve">rán N° 75 – Telefax: 03491 – </w:t>
    </w:r>
    <w:r w:rsidR="00772404">
      <w:rPr>
        <w:sz w:val="20"/>
        <w:szCs w:val="20"/>
      </w:rPr>
      <w:t xml:space="preserve">422434 – e-mail: </w:t>
    </w:r>
    <w:hyperlink r:id="rId1" w:history="1">
      <w:r w:rsidR="00772404" w:rsidRPr="00BD0DBB">
        <w:rPr>
          <w:rStyle w:val="Hipervnculo"/>
          <w:sz w:val="20"/>
          <w:szCs w:val="20"/>
        </w:rPr>
        <w:t>concejo@ceres.gob.ar</w:t>
      </w:r>
    </w:hyperlink>
    <w:r w:rsidR="00772404">
      <w:rPr>
        <w:sz w:val="20"/>
        <w:szCs w:val="20"/>
      </w:rPr>
      <w:t xml:space="preserve"> </w:t>
    </w:r>
    <w:r w:rsidRPr="00C2759C">
      <w:rPr>
        <w:sz w:val="20"/>
        <w:szCs w:val="20"/>
      </w:rPr>
      <w:t>–www.concejodeceres.com</w:t>
    </w:r>
  </w:p>
  <w:p w14:paraId="44B7A570" w14:textId="77777777" w:rsidR="00690CAC" w:rsidRDefault="00690C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9910D" w14:textId="77777777" w:rsidR="008F38FC" w:rsidRDefault="008F38FC" w:rsidP="008327C8">
      <w:pPr>
        <w:spacing w:after="0" w:line="240" w:lineRule="auto"/>
      </w:pPr>
      <w:r>
        <w:separator/>
      </w:r>
    </w:p>
  </w:footnote>
  <w:footnote w:type="continuationSeparator" w:id="0">
    <w:p w14:paraId="60A88ED3" w14:textId="77777777" w:rsidR="008F38FC" w:rsidRDefault="008F38FC" w:rsidP="0083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2210D" w14:textId="77777777" w:rsidR="00690CAC" w:rsidRDefault="00690CAC">
    <w:pPr>
      <w:pStyle w:val="Encabezado"/>
    </w:pPr>
    <w:r w:rsidRPr="00DB7508">
      <w:rPr>
        <w:noProof/>
        <w:color w:val="FF0000"/>
        <w:lang w:eastAsia="es-AR"/>
      </w:rPr>
      <w:drawing>
        <wp:anchor distT="0" distB="0" distL="114300" distR="114300" simplePos="0" relativeHeight="251656192" behindDoc="0" locked="0" layoutInCell="1" allowOverlap="1" wp14:anchorId="2CEAB5A9" wp14:editId="4347D38F">
          <wp:simplePos x="0" y="0"/>
          <wp:positionH relativeFrom="margin">
            <wp:align>center</wp:align>
          </wp:positionH>
          <wp:positionV relativeFrom="page">
            <wp:posOffset>135890</wp:posOffset>
          </wp:positionV>
          <wp:extent cx="2724150" cy="108902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CEJO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327C8"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8BF382" wp14:editId="5509A4E8">
              <wp:simplePos x="0" y="0"/>
              <wp:positionH relativeFrom="margin">
                <wp:align>center</wp:align>
              </wp:positionH>
              <wp:positionV relativeFrom="paragraph">
                <wp:posOffset>110680</wp:posOffset>
              </wp:positionV>
              <wp:extent cx="7071360" cy="15240"/>
              <wp:effectExtent l="0" t="0" r="34290" b="2286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1360" cy="152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F04BED" id="Conector recto 4" o:spid="_x0000_s1026" style="position:absolute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7pt" to="556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" strokecolor="black [3200]" strokeweight=".5pt">
              <v:stroke joinstyle="miter"/>
              <w10:wrap anchorx="margin"/>
            </v:line>
          </w:pict>
        </mc:Fallback>
      </mc:AlternateContent>
    </w:r>
  </w:p>
  <w:p w14:paraId="4C7AE8A8" w14:textId="77777777" w:rsidR="00690CAC" w:rsidRDefault="00690C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7E"/>
    <w:multiLevelType w:val="hybridMultilevel"/>
    <w:tmpl w:val="CCF0D2F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63348"/>
    <w:multiLevelType w:val="hybridMultilevel"/>
    <w:tmpl w:val="311A2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35C6B"/>
    <w:multiLevelType w:val="hybridMultilevel"/>
    <w:tmpl w:val="24B0CE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815BA"/>
    <w:multiLevelType w:val="hybridMultilevel"/>
    <w:tmpl w:val="71F89C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7362D"/>
    <w:multiLevelType w:val="hybridMultilevel"/>
    <w:tmpl w:val="36604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326A0"/>
    <w:multiLevelType w:val="hybridMultilevel"/>
    <w:tmpl w:val="E214A376"/>
    <w:lvl w:ilvl="0" w:tplc="5D4EC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64761"/>
    <w:multiLevelType w:val="hybridMultilevel"/>
    <w:tmpl w:val="099AD27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37FB"/>
    <w:multiLevelType w:val="hybridMultilevel"/>
    <w:tmpl w:val="1B7CAD24"/>
    <w:lvl w:ilvl="0" w:tplc="E0F6DBD6">
      <w:start w:val="1"/>
      <w:numFmt w:val="lowerLetter"/>
      <w:lvlText w:val="%1)"/>
      <w:lvlJc w:val="left"/>
      <w:pPr>
        <w:ind w:left="31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861" w:hanging="360"/>
      </w:pPr>
    </w:lvl>
    <w:lvl w:ilvl="2" w:tplc="0C0A001B" w:tentative="1">
      <w:start w:val="1"/>
      <w:numFmt w:val="lowerRoman"/>
      <w:lvlText w:val="%3."/>
      <w:lvlJc w:val="right"/>
      <w:pPr>
        <w:ind w:left="4581" w:hanging="180"/>
      </w:pPr>
    </w:lvl>
    <w:lvl w:ilvl="3" w:tplc="0C0A000F" w:tentative="1">
      <w:start w:val="1"/>
      <w:numFmt w:val="decimal"/>
      <w:lvlText w:val="%4."/>
      <w:lvlJc w:val="left"/>
      <w:pPr>
        <w:ind w:left="5301" w:hanging="360"/>
      </w:pPr>
    </w:lvl>
    <w:lvl w:ilvl="4" w:tplc="0C0A0019" w:tentative="1">
      <w:start w:val="1"/>
      <w:numFmt w:val="lowerLetter"/>
      <w:lvlText w:val="%5."/>
      <w:lvlJc w:val="left"/>
      <w:pPr>
        <w:ind w:left="6021" w:hanging="360"/>
      </w:pPr>
    </w:lvl>
    <w:lvl w:ilvl="5" w:tplc="0C0A001B" w:tentative="1">
      <w:start w:val="1"/>
      <w:numFmt w:val="lowerRoman"/>
      <w:lvlText w:val="%6."/>
      <w:lvlJc w:val="right"/>
      <w:pPr>
        <w:ind w:left="6741" w:hanging="180"/>
      </w:pPr>
    </w:lvl>
    <w:lvl w:ilvl="6" w:tplc="0C0A000F" w:tentative="1">
      <w:start w:val="1"/>
      <w:numFmt w:val="decimal"/>
      <w:lvlText w:val="%7."/>
      <w:lvlJc w:val="left"/>
      <w:pPr>
        <w:ind w:left="7461" w:hanging="360"/>
      </w:pPr>
    </w:lvl>
    <w:lvl w:ilvl="7" w:tplc="0C0A0019" w:tentative="1">
      <w:start w:val="1"/>
      <w:numFmt w:val="lowerLetter"/>
      <w:lvlText w:val="%8."/>
      <w:lvlJc w:val="left"/>
      <w:pPr>
        <w:ind w:left="8181" w:hanging="360"/>
      </w:pPr>
    </w:lvl>
    <w:lvl w:ilvl="8" w:tplc="0C0A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8" w15:restartNumberingAfterBreak="0">
    <w:nsid w:val="111D4709"/>
    <w:multiLevelType w:val="hybridMultilevel"/>
    <w:tmpl w:val="BB961D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641E"/>
    <w:multiLevelType w:val="hybridMultilevel"/>
    <w:tmpl w:val="9454CB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A25B4"/>
    <w:multiLevelType w:val="hybridMultilevel"/>
    <w:tmpl w:val="5838C6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967E8"/>
    <w:multiLevelType w:val="hybridMultilevel"/>
    <w:tmpl w:val="0F50E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44FB6"/>
    <w:multiLevelType w:val="hybridMultilevel"/>
    <w:tmpl w:val="A02C20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4B47"/>
    <w:multiLevelType w:val="hybridMultilevel"/>
    <w:tmpl w:val="3AF40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C7295"/>
    <w:multiLevelType w:val="hybridMultilevel"/>
    <w:tmpl w:val="F3C223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B2322"/>
    <w:multiLevelType w:val="hybridMultilevel"/>
    <w:tmpl w:val="F04673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C221C"/>
    <w:multiLevelType w:val="hybridMultilevel"/>
    <w:tmpl w:val="9F7CD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F438B"/>
    <w:multiLevelType w:val="multilevel"/>
    <w:tmpl w:val="C3C01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6B341F"/>
    <w:multiLevelType w:val="hybridMultilevel"/>
    <w:tmpl w:val="AE4E5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C04F3"/>
    <w:multiLevelType w:val="hybridMultilevel"/>
    <w:tmpl w:val="8DCE97D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21B37"/>
    <w:multiLevelType w:val="hybridMultilevel"/>
    <w:tmpl w:val="F3A0EF1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51C2B"/>
    <w:multiLevelType w:val="hybridMultilevel"/>
    <w:tmpl w:val="9AAAF6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F91D3A"/>
    <w:multiLevelType w:val="hybridMultilevel"/>
    <w:tmpl w:val="004CE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841BB"/>
    <w:multiLevelType w:val="hybridMultilevel"/>
    <w:tmpl w:val="E2DA4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04BB6"/>
    <w:multiLevelType w:val="hybridMultilevel"/>
    <w:tmpl w:val="622CBDB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40D76"/>
    <w:multiLevelType w:val="hybridMultilevel"/>
    <w:tmpl w:val="4A7A9C2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23D14"/>
    <w:multiLevelType w:val="hybridMultilevel"/>
    <w:tmpl w:val="5168634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F7A2E"/>
    <w:multiLevelType w:val="hybridMultilevel"/>
    <w:tmpl w:val="8F30A4C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2765A"/>
    <w:multiLevelType w:val="hybridMultilevel"/>
    <w:tmpl w:val="B1A0F4A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F5C09"/>
    <w:multiLevelType w:val="hybridMultilevel"/>
    <w:tmpl w:val="3ABEFF8A"/>
    <w:lvl w:ilvl="0" w:tplc="DE088A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D3CC7"/>
    <w:multiLevelType w:val="hybridMultilevel"/>
    <w:tmpl w:val="95E04C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E62B3"/>
    <w:multiLevelType w:val="hybridMultilevel"/>
    <w:tmpl w:val="2E20DB4A"/>
    <w:lvl w:ilvl="0" w:tplc="D0644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976288"/>
    <w:multiLevelType w:val="hybridMultilevel"/>
    <w:tmpl w:val="753E54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90571"/>
    <w:multiLevelType w:val="hybridMultilevel"/>
    <w:tmpl w:val="C868EA2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3"/>
  </w:num>
  <w:num w:numId="4">
    <w:abstractNumId w:val="4"/>
  </w:num>
  <w:num w:numId="5">
    <w:abstractNumId w:val="10"/>
  </w:num>
  <w:num w:numId="6">
    <w:abstractNumId w:val="32"/>
  </w:num>
  <w:num w:numId="7">
    <w:abstractNumId w:val="15"/>
  </w:num>
  <w:num w:numId="8">
    <w:abstractNumId w:val="26"/>
  </w:num>
  <w:num w:numId="9">
    <w:abstractNumId w:val="28"/>
  </w:num>
  <w:num w:numId="10">
    <w:abstractNumId w:val="33"/>
  </w:num>
  <w:num w:numId="11">
    <w:abstractNumId w:val="17"/>
  </w:num>
  <w:num w:numId="12">
    <w:abstractNumId w:val="7"/>
  </w:num>
  <w:num w:numId="13">
    <w:abstractNumId w:val="19"/>
  </w:num>
  <w:num w:numId="14">
    <w:abstractNumId w:val="9"/>
  </w:num>
  <w:num w:numId="15">
    <w:abstractNumId w:val="30"/>
  </w:num>
  <w:num w:numId="16">
    <w:abstractNumId w:val="14"/>
  </w:num>
  <w:num w:numId="17">
    <w:abstractNumId w:val="29"/>
  </w:num>
  <w:num w:numId="18">
    <w:abstractNumId w:val="3"/>
  </w:num>
  <w:num w:numId="19">
    <w:abstractNumId w:val="0"/>
  </w:num>
  <w:num w:numId="20">
    <w:abstractNumId w:val="25"/>
  </w:num>
  <w:num w:numId="21">
    <w:abstractNumId w:val="6"/>
  </w:num>
  <w:num w:numId="22">
    <w:abstractNumId w:val="21"/>
  </w:num>
  <w:num w:numId="23">
    <w:abstractNumId w:val="11"/>
  </w:num>
  <w:num w:numId="24">
    <w:abstractNumId w:val="16"/>
  </w:num>
  <w:num w:numId="25">
    <w:abstractNumId w:val="12"/>
  </w:num>
  <w:num w:numId="26">
    <w:abstractNumId w:val="31"/>
  </w:num>
  <w:num w:numId="27">
    <w:abstractNumId w:val="22"/>
  </w:num>
  <w:num w:numId="28">
    <w:abstractNumId w:val="24"/>
  </w:num>
  <w:num w:numId="29">
    <w:abstractNumId w:val="2"/>
  </w:num>
  <w:num w:numId="30">
    <w:abstractNumId w:val="18"/>
  </w:num>
  <w:num w:numId="31">
    <w:abstractNumId w:val="5"/>
  </w:num>
  <w:num w:numId="32">
    <w:abstractNumId w:val="20"/>
  </w:num>
  <w:num w:numId="33">
    <w:abstractNumId w:val="2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C8"/>
    <w:rsid w:val="00001D00"/>
    <w:rsid w:val="00003DD0"/>
    <w:rsid w:val="0001540C"/>
    <w:rsid w:val="0002710F"/>
    <w:rsid w:val="0003314F"/>
    <w:rsid w:val="0004184C"/>
    <w:rsid w:val="00062E60"/>
    <w:rsid w:val="00065A15"/>
    <w:rsid w:val="0007047D"/>
    <w:rsid w:val="00071672"/>
    <w:rsid w:val="000723D3"/>
    <w:rsid w:val="000728EA"/>
    <w:rsid w:val="00073744"/>
    <w:rsid w:val="00075B6E"/>
    <w:rsid w:val="00082FEB"/>
    <w:rsid w:val="00087B99"/>
    <w:rsid w:val="000925F1"/>
    <w:rsid w:val="000931E9"/>
    <w:rsid w:val="000A19CA"/>
    <w:rsid w:val="000A290E"/>
    <w:rsid w:val="000A5CE6"/>
    <w:rsid w:val="000B1669"/>
    <w:rsid w:val="000B4DC4"/>
    <w:rsid w:val="000C5448"/>
    <w:rsid w:val="000D786E"/>
    <w:rsid w:val="000E4C36"/>
    <w:rsid w:val="000E4FBC"/>
    <w:rsid w:val="000F020F"/>
    <w:rsid w:val="00107C2B"/>
    <w:rsid w:val="001230C4"/>
    <w:rsid w:val="00136778"/>
    <w:rsid w:val="001369DB"/>
    <w:rsid w:val="00136D08"/>
    <w:rsid w:val="00137870"/>
    <w:rsid w:val="00142FE9"/>
    <w:rsid w:val="00144934"/>
    <w:rsid w:val="001449BD"/>
    <w:rsid w:val="0014707E"/>
    <w:rsid w:val="0014714F"/>
    <w:rsid w:val="0015050A"/>
    <w:rsid w:val="001512EC"/>
    <w:rsid w:val="0015243C"/>
    <w:rsid w:val="00167473"/>
    <w:rsid w:val="001727C8"/>
    <w:rsid w:val="00173D9C"/>
    <w:rsid w:val="00175E5B"/>
    <w:rsid w:val="00180B2F"/>
    <w:rsid w:val="00181C13"/>
    <w:rsid w:val="00182572"/>
    <w:rsid w:val="00183415"/>
    <w:rsid w:val="00183A19"/>
    <w:rsid w:val="00184E73"/>
    <w:rsid w:val="00186311"/>
    <w:rsid w:val="00190D11"/>
    <w:rsid w:val="00193ED0"/>
    <w:rsid w:val="001A0C92"/>
    <w:rsid w:val="001C1318"/>
    <w:rsid w:val="001C2984"/>
    <w:rsid w:val="001C2FB3"/>
    <w:rsid w:val="001C4B0E"/>
    <w:rsid w:val="001C54B1"/>
    <w:rsid w:val="001C5FF4"/>
    <w:rsid w:val="001C7EDD"/>
    <w:rsid w:val="001D3CBC"/>
    <w:rsid w:val="001D64E9"/>
    <w:rsid w:val="001E444D"/>
    <w:rsid w:val="001E4FAC"/>
    <w:rsid w:val="001E6278"/>
    <w:rsid w:val="001F2139"/>
    <w:rsid w:val="002046FB"/>
    <w:rsid w:val="00204EDD"/>
    <w:rsid w:val="002111C7"/>
    <w:rsid w:val="00215F0D"/>
    <w:rsid w:val="002217B9"/>
    <w:rsid w:val="00224DC4"/>
    <w:rsid w:val="00226AE0"/>
    <w:rsid w:val="002306A5"/>
    <w:rsid w:val="00230EE9"/>
    <w:rsid w:val="00233460"/>
    <w:rsid w:val="0023408D"/>
    <w:rsid w:val="00235804"/>
    <w:rsid w:val="00245D27"/>
    <w:rsid w:val="00252C12"/>
    <w:rsid w:val="00253253"/>
    <w:rsid w:val="002579AF"/>
    <w:rsid w:val="0026087B"/>
    <w:rsid w:val="0026299E"/>
    <w:rsid w:val="00274778"/>
    <w:rsid w:val="00276862"/>
    <w:rsid w:val="002A09E4"/>
    <w:rsid w:val="002A18D9"/>
    <w:rsid w:val="002B4D7E"/>
    <w:rsid w:val="002B6EF0"/>
    <w:rsid w:val="002C00D5"/>
    <w:rsid w:val="002C4BFE"/>
    <w:rsid w:val="002C79FF"/>
    <w:rsid w:val="002D3773"/>
    <w:rsid w:val="002D44B4"/>
    <w:rsid w:val="002F2B29"/>
    <w:rsid w:val="003018C2"/>
    <w:rsid w:val="00302C70"/>
    <w:rsid w:val="00305C34"/>
    <w:rsid w:val="003101C6"/>
    <w:rsid w:val="0031328D"/>
    <w:rsid w:val="00313D14"/>
    <w:rsid w:val="00323A58"/>
    <w:rsid w:val="003369C8"/>
    <w:rsid w:val="00344535"/>
    <w:rsid w:val="003450E5"/>
    <w:rsid w:val="00360B88"/>
    <w:rsid w:val="00367233"/>
    <w:rsid w:val="00370B3C"/>
    <w:rsid w:val="0037298E"/>
    <w:rsid w:val="00377E22"/>
    <w:rsid w:val="00396B49"/>
    <w:rsid w:val="00397D66"/>
    <w:rsid w:val="003A5FFA"/>
    <w:rsid w:val="003B049F"/>
    <w:rsid w:val="003B36F1"/>
    <w:rsid w:val="003B45C5"/>
    <w:rsid w:val="003B4760"/>
    <w:rsid w:val="003B7566"/>
    <w:rsid w:val="003B75AC"/>
    <w:rsid w:val="003C7233"/>
    <w:rsid w:val="003D2991"/>
    <w:rsid w:val="003D4A18"/>
    <w:rsid w:val="003E728C"/>
    <w:rsid w:val="003E7620"/>
    <w:rsid w:val="003F1F26"/>
    <w:rsid w:val="00400743"/>
    <w:rsid w:val="00407EA7"/>
    <w:rsid w:val="00412472"/>
    <w:rsid w:val="0042744A"/>
    <w:rsid w:val="00433DA1"/>
    <w:rsid w:val="00440760"/>
    <w:rsid w:val="00443105"/>
    <w:rsid w:val="004448C4"/>
    <w:rsid w:val="00452D63"/>
    <w:rsid w:val="00454693"/>
    <w:rsid w:val="004554AA"/>
    <w:rsid w:val="004620E3"/>
    <w:rsid w:val="0046428B"/>
    <w:rsid w:val="0046512F"/>
    <w:rsid w:val="004653E2"/>
    <w:rsid w:val="00470583"/>
    <w:rsid w:val="00471FFD"/>
    <w:rsid w:val="00477BB8"/>
    <w:rsid w:val="00482D56"/>
    <w:rsid w:val="00491A03"/>
    <w:rsid w:val="00491C09"/>
    <w:rsid w:val="00492A75"/>
    <w:rsid w:val="00493212"/>
    <w:rsid w:val="0049514A"/>
    <w:rsid w:val="004A2374"/>
    <w:rsid w:val="004A375B"/>
    <w:rsid w:val="004B2980"/>
    <w:rsid w:val="004D5281"/>
    <w:rsid w:val="004F2904"/>
    <w:rsid w:val="004F33EC"/>
    <w:rsid w:val="004F4C17"/>
    <w:rsid w:val="004F55B3"/>
    <w:rsid w:val="004F67FC"/>
    <w:rsid w:val="004F748A"/>
    <w:rsid w:val="004F7BA4"/>
    <w:rsid w:val="00500131"/>
    <w:rsid w:val="00511F1A"/>
    <w:rsid w:val="0051257E"/>
    <w:rsid w:val="00514011"/>
    <w:rsid w:val="005202E1"/>
    <w:rsid w:val="00522C99"/>
    <w:rsid w:val="005250ED"/>
    <w:rsid w:val="005356CF"/>
    <w:rsid w:val="00535832"/>
    <w:rsid w:val="00536A0B"/>
    <w:rsid w:val="005371C0"/>
    <w:rsid w:val="00540016"/>
    <w:rsid w:val="00550814"/>
    <w:rsid w:val="00554F35"/>
    <w:rsid w:val="00564C9B"/>
    <w:rsid w:val="005711EB"/>
    <w:rsid w:val="00572402"/>
    <w:rsid w:val="00573B39"/>
    <w:rsid w:val="005766E3"/>
    <w:rsid w:val="00580376"/>
    <w:rsid w:val="00591FA5"/>
    <w:rsid w:val="005946FF"/>
    <w:rsid w:val="005A3779"/>
    <w:rsid w:val="005A3B7C"/>
    <w:rsid w:val="005B1363"/>
    <w:rsid w:val="005B1E88"/>
    <w:rsid w:val="005B599B"/>
    <w:rsid w:val="005C2A4D"/>
    <w:rsid w:val="005C3980"/>
    <w:rsid w:val="005C42FC"/>
    <w:rsid w:val="005C5419"/>
    <w:rsid w:val="005C54F0"/>
    <w:rsid w:val="005C6248"/>
    <w:rsid w:val="005C6EC1"/>
    <w:rsid w:val="005D1CB1"/>
    <w:rsid w:val="005D40ED"/>
    <w:rsid w:val="005E3BC9"/>
    <w:rsid w:val="005E524F"/>
    <w:rsid w:val="005F4039"/>
    <w:rsid w:val="006062AC"/>
    <w:rsid w:val="006204BD"/>
    <w:rsid w:val="00621A0E"/>
    <w:rsid w:val="00633C7C"/>
    <w:rsid w:val="00634DA8"/>
    <w:rsid w:val="00642C51"/>
    <w:rsid w:val="0064429D"/>
    <w:rsid w:val="00645ECE"/>
    <w:rsid w:val="00646602"/>
    <w:rsid w:val="00651302"/>
    <w:rsid w:val="006517C4"/>
    <w:rsid w:val="006603D8"/>
    <w:rsid w:val="006628E0"/>
    <w:rsid w:val="00663CCA"/>
    <w:rsid w:val="00667402"/>
    <w:rsid w:val="00671446"/>
    <w:rsid w:val="00672B5A"/>
    <w:rsid w:val="00677255"/>
    <w:rsid w:val="006833A4"/>
    <w:rsid w:val="00685693"/>
    <w:rsid w:val="00690CAC"/>
    <w:rsid w:val="006955C8"/>
    <w:rsid w:val="006A1A6B"/>
    <w:rsid w:val="006D334F"/>
    <w:rsid w:val="006D744A"/>
    <w:rsid w:val="006F2E0C"/>
    <w:rsid w:val="006F65D3"/>
    <w:rsid w:val="006F7F85"/>
    <w:rsid w:val="0070114E"/>
    <w:rsid w:val="007070F4"/>
    <w:rsid w:val="00712369"/>
    <w:rsid w:val="007136C2"/>
    <w:rsid w:val="00713932"/>
    <w:rsid w:val="0071622F"/>
    <w:rsid w:val="00722A4E"/>
    <w:rsid w:val="00732294"/>
    <w:rsid w:val="00744714"/>
    <w:rsid w:val="00746123"/>
    <w:rsid w:val="00754C7D"/>
    <w:rsid w:val="0075651B"/>
    <w:rsid w:val="0075788C"/>
    <w:rsid w:val="00761A62"/>
    <w:rsid w:val="007700B7"/>
    <w:rsid w:val="00771008"/>
    <w:rsid w:val="00772404"/>
    <w:rsid w:val="00773D26"/>
    <w:rsid w:val="00774F42"/>
    <w:rsid w:val="007821DD"/>
    <w:rsid w:val="00792B70"/>
    <w:rsid w:val="007A3736"/>
    <w:rsid w:val="007C1834"/>
    <w:rsid w:val="007C4571"/>
    <w:rsid w:val="007C76C0"/>
    <w:rsid w:val="007D4BB0"/>
    <w:rsid w:val="007D66EF"/>
    <w:rsid w:val="007D7572"/>
    <w:rsid w:val="007E3900"/>
    <w:rsid w:val="007F2D6A"/>
    <w:rsid w:val="007F3439"/>
    <w:rsid w:val="007F487E"/>
    <w:rsid w:val="007F6376"/>
    <w:rsid w:val="007F71A2"/>
    <w:rsid w:val="007F7E46"/>
    <w:rsid w:val="008017E4"/>
    <w:rsid w:val="0080251B"/>
    <w:rsid w:val="00804BA9"/>
    <w:rsid w:val="00805D0C"/>
    <w:rsid w:val="00812B47"/>
    <w:rsid w:val="00821469"/>
    <w:rsid w:val="008277A6"/>
    <w:rsid w:val="00830670"/>
    <w:rsid w:val="0083179C"/>
    <w:rsid w:val="008327C8"/>
    <w:rsid w:val="0083421E"/>
    <w:rsid w:val="00835636"/>
    <w:rsid w:val="00837E94"/>
    <w:rsid w:val="008400C2"/>
    <w:rsid w:val="00841A6A"/>
    <w:rsid w:val="00843A38"/>
    <w:rsid w:val="00855D56"/>
    <w:rsid w:val="00856551"/>
    <w:rsid w:val="00864D0D"/>
    <w:rsid w:val="0087052F"/>
    <w:rsid w:val="00872D5A"/>
    <w:rsid w:val="0089330D"/>
    <w:rsid w:val="008A3281"/>
    <w:rsid w:val="008B011E"/>
    <w:rsid w:val="008B09C5"/>
    <w:rsid w:val="008B6504"/>
    <w:rsid w:val="008C440C"/>
    <w:rsid w:val="008C56BB"/>
    <w:rsid w:val="008D3428"/>
    <w:rsid w:val="008D40D9"/>
    <w:rsid w:val="008D7015"/>
    <w:rsid w:val="008E26C3"/>
    <w:rsid w:val="008E3E06"/>
    <w:rsid w:val="008E73E6"/>
    <w:rsid w:val="008F38FC"/>
    <w:rsid w:val="008F3A74"/>
    <w:rsid w:val="008F68DC"/>
    <w:rsid w:val="00900458"/>
    <w:rsid w:val="00901B8D"/>
    <w:rsid w:val="00911B9D"/>
    <w:rsid w:val="009223A6"/>
    <w:rsid w:val="00922922"/>
    <w:rsid w:val="00922EC7"/>
    <w:rsid w:val="009266E1"/>
    <w:rsid w:val="00927028"/>
    <w:rsid w:val="009323D5"/>
    <w:rsid w:val="009444B5"/>
    <w:rsid w:val="009510F4"/>
    <w:rsid w:val="00961659"/>
    <w:rsid w:val="009623F3"/>
    <w:rsid w:val="00966AC8"/>
    <w:rsid w:val="00983DFA"/>
    <w:rsid w:val="00984D6F"/>
    <w:rsid w:val="009922D0"/>
    <w:rsid w:val="00995C88"/>
    <w:rsid w:val="00995DDA"/>
    <w:rsid w:val="009A0955"/>
    <w:rsid w:val="009A2248"/>
    <w:rsid w:val="009B1FAB"/>
    <w:rsid w:val="009B529A"/>
    <w:rsid w:val="009B56EC"/>
    <w:rsid w:val="009B744A"/>
    <w:rsid w:val="009C1368"/>
    <w:rsid w:val="009C1A34"/>
    <w:rsid w:val="009C1F4C"/>
    <w:rsid w:val="009C4108"/>
    <w:rsid w:val="009C5025"/>
    <w:rsid w:val="009D0251"/>
    <w:rsid w:val="009D4D7A"/>
    <w:rsid w:val="009D59D9"/>
    <w:rsid w:val="009D72A9"/>
    <w:rsid w:val="009E56F7"/>
    <w:rsid w:val="009F2F8D"/>
    <w:rsid w:val="009F399A"/>
    <w:rsid w:val="009F5B2D"/>
    <w:rsid w:val="00A0289E"/>
    <w:rsid w:val="00A068DA"/>
    <w:rsid w:val="00A20AF8"/>
    <w:rsid w:val="00A27F2F"/>
    <w:rsid w:val="00A36FC4"/>
    <w:rsid w:val="00A60341"/>
    <w:rsid w:val="00A761FB"/>
    <w:rsid w:val="00A7746B"/>
    <w:rsid w:val="00A9017C"/>
    <w:rsid w:val="00A97AD1"/>
    <w:rsid w:val="00AA4006"/>
    <w:rsid w:val="00AB19D3"/>
    <w:rsid w:val="00AB1B5A"/>
    <w:rsid w:val="00AB3D9F"/>
    <w:rsid w:val="00AB6B0E"/>
    <w:rsid w:val="00AC031F"/>
    <w:rsid w:val="00AC39F0"/>
    <w:rsid w:val="00AC4169"/>
    <w:rsid w:val="00AC4635"/>
    <w:rsid w:val="00AD2C07"/>
    <w:rsid w:val="00AD3339"/>
    <w:rsid w:val="00AE1326"/>
    <w:rsid w:val="00AE4AB1"/>
    <w:rsid w:val="00AE64B2"/>
    <w:rsid w:val="00AF193E"/>
    <w:rsid w:val="00B02D46"/>
    <w:rsid w:val="00B06F56"/>
    <w:rsid w:val="00B12371"/>
    <w:rsid w:val="00B1430B"/>
    <w:rsid w:val="00B1574C"/>
    <w:rsid w:val="00B278BE"/>
    <w:rsid w:val="00B32B88"/>
    <w:rsid w:val="00B35555"/>
    <w:rsid w:val="00B414C5"/>
    <w:rsid w:val="00B4353F"/>
    <w:rsid w:val="00B47ECA"/>
    <w:rsid w:val="00B646C0"/>
    <w:rsid w:val="00B665E6"/>
    <w:rsid w:val="00B67087"/>
    <w:rsid w:val="00B70B01"/>
    <w:rsid w:val="00B7594F"/>
    <w:rsid w:val="00B84ACF"/>
    <w:rsid w:val="00B878B9"/>
    <w:rsid w:val="00B87944"/>
    <w:rsid w:val="00BB5AFB"/>
    <w:rsid w:val="00BC70A8"/>
    <w:rsid w:val="00BD3CAA"/>
    <w:rsid w:val="00BD6C11"/>
    <w:rsid w:val="00BE1312"/>
    <w:rsid w:val="00BF2B15"/>
    <w:rsid w:val="00BF2DE0"/>
    <w:rsid w:val="00BF5455"/>
    <w:rsid w:val="00C02614"/>
    <w:rsid w:val="00C0478F"/>
    <w:rsid w:val="00C33168"/>
    <w:rsid w:val="00C33E80"/>
    <w:rsid w:val="00C33FBB"/>
    <w:rsid w:val="00C37C54"/>
    <w:rsid w:val="00C4459F"/>
    <w:rsid w:val="00C445B7"/>
    <w:rsid w:val="00C45B4D"/>
    <w:rsid w:val="00C462AA"/>
    <w:rsid w:val="00C52192"/>
    <w:rsid w:val="00C55324"/>
    <w:rsid w:val="00C61F44"/>
    <w:rsid w:val="00C62409"/>
    <w:rsid w:val="00C67792"/>
    <w:rsid w:val="00C701E9"/>
    <w:rsid w:val="00C86796"/>
    <w:rsid w:val="00C86ACA"/>
    <w:rsid w:val="00C9746A"/>
    <w:rsid w:val="00CA3121"/>
    <w:rsid w:val="00CA5F7D"/>
    <w:rsid w:val="00CA612E"/>
    <w:rsid w:val="00CB2BA1"/>
    <w:rsid w:val="00CB7470"/>
    <w:rsid w:val="00CB7B1B"/>
    <w:rsid w:val="00CC1612"/>
    <w:rsid w:val="00CC37EA"/>
    <w:rsid w:val="00CC50A8"/>
    <w:rsid w:val="00CD0F13"/>
    <w:rsid w:val="00CE34FA"/>
    <w:rsid w:val="00CE4385"/>
    <w:rsid w:val="00CE794C"/>
    <w:rsid w:val="00CF1363"/>
    <w:rsid w:val="00CF2214"/>
    <w:rsid w:val="00CF3A05"/>
    <w:rsid w:val="00CF4A73"/>
    <w:rsid w:val="00CF6697"/>
    <w:rsid w:val="00CF7AFC"/>
    <w:rsid w:val="00D07127"/>
    <w:rsid w:val="00D17D0C"/>
    <w:rsid w:val="00D26247"/>
    <w:rsid w:val="00D265F3"/>
    <w:rsid w:val="00D32D26"/>
    <w:rsid w:val="00D3420D"/>
    <w:rsid w:val="00D40A05"/>
    <w:rsid w:val="00D42AFE"/>
    <w:rsid w:val="00D55F16"/>
    <w:rsid w:val="00D56F75"/>
    <w:rsid w:val="00D65788"/>
    <w:rsid w:val="00D7167E"/>
    <w:rsid w:val="00D829C2"/>
    <w:rsid w:val="00D873A8"/>
    <w:rsid w:val="00D90C57"/>
    <w:rsid w:val="00DA3AD6"/>
    <w:rsid w:val="00DA62A3"/>
    <w:rsid w:val="00DB0093"/>
    <w:rsid w:val="00DB4535"/>
    <w:rsid w:val="00DB7508"/>
    <w:rsid w:val="00DC0D13"/>
    <w:rsid w:val="00DC155C"/>
    <w:rsid w:val="00DD1192"/>
    <w:rsid w:val="00DD3593"/>
    <w:rsid w:val="00DD3676"/>
    <w:rsid w:val="00DF3D57"/>
    <w:rsid w:val="00DF3EBC"/>
    <w:rsid w:val="00E0139B"/>
    <w:rsid w:val="00E022F3"/>
    <w:rsid w:val="00E1626B"/>
    <w:rsid w:val="00E20656"/>
    <w:rsid w:val="00E20A0C"/>
    <w:rsid w:val="00E24A74"/>
    <w:rsid w:val="00E369A7"/>
    <w:rsid w:val="00E376EC"/>
    <w:rsid w:val="00E50713"/>
    <w:rsid w:val="00E66EB8"/>
    <w:rsid w:val="00E7054F"/>
    <w:rsid w:val="00E70889"/>
    <w:rsid w:val="00E8082E"/>
    <w:rsid w:val="00E83627"/>
    <w:rsid w:val="00E8490A"/>
    <w:rsid w:val="00E85F07"/>
    <w:rsid w:val="00E861A9"/>
    <w:rsid w:val="00E87C0F"/>
    <w:rsid w:val="00E90D26"/>
    <w:rsid w:val="00E94BB5"/>
    <w:rsid w:val="00E96326"/>
    <w:rsid w:val="00E973A8"/>
    <w:rsid w:val="00EA1281"/>
    <w:rsid w:val="00EB10F1"/>
    <w:rsid w:val="00EB15AF"/>
    <w:rsid w:val="00EB6392"/>
    <w:rsid w:val="00EB65B5"/>
    <w:rsid w:val="00ED3B42"/>
    <w:rsid w:val="00ED7198"/>
    <w:rsid w:val="00EE088B"/>
    <w:rsid w:val="00EF391A"/>
    <w:rsid w:val="00EF772B"/>
    <w:rsid w:val="00F02048"/>
    <w:rsid w:val="00F04A20"/>
    <w:rsid w:val="00F05E51"/>
    <w:rsid w:val="00F10803"/>
    <w:rsid w:val="00F12037"/>
    <w:rsid w:val="00F24FAE"/>
    <w:rsid w:val="00F33959"/>
    <w:rsid w:val="00F37241"/>
    <w:rsid w:val="00F4364C"/>
    <w:rsid w:val="00F45465"/>
    <w:rsid w:val="00F54A5C"/>
    <w:rsid w:val="00F66BFE"/>
    <w:rsid w:val="00F70A64"/>
    <w:rsid w:val="00F72805"/>
    <w:rsid w:val="00F72A4D"/>
    <w:rsid w:val="00F73481"/>
    <w:rsid w:val="00F738BB"/>
    <w:rsid w:val="00F73ADF"/>
    <w:rsid w:val="00F7607A"/>
    <w:rsid w:val="00F90330"/>
    <w:rsid w:val="00F92F53"/>
    <w:rsid w:val="00F9465D"/>
    <w:rsid w:val="00F97AC6"/>
    <w:rsid w:val="00FA280D"/>
    <w:rsid w:val="00FA459E"/>
    <w:rsid w:val="00FB6A12"/>
    <w:rsid w:val="00FC31AE"/>
    <w:rsid w:val="00FC6515"/>
    <w:rsid w:val="00FC68A8"/>
    <w:rsid w:val="00FD2DA4"/>
    <w:rsid w:val="00FD3072"/>
    <w:rsid w:val="00FD564D"/>
    <w:rsid w:val="00FD57CF"/>
    <w:rsid w:val="00FE205D"/>
    <w:rsid w:val="00FE23BC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BDB4FE"/>
  <w15:docId w15:val="{93EBBAF7-7A23-40EE-9398-8AE8B602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7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7C8"/>
  </w:style>
  <w:style w:type="paragraph" w:styleId="Piedepgina">
    <w:name w:val="footer"/>
    <w:basedOn w:val="Normal"/>
    <w:link w:val="PiedepginaCar"/>
    <w:uiPriority w:val="99"/>
    <w:unhideWhenUsed/>
    <w:rsid w:val="008327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7C8"/>
  </w:style>
  <w:style w:type="paragraph" w:styleId="Textodeglobo">
    <w:name w:val="Balloon Text"/>
    <w:basedOn w:val="Normal"/>
    <w:link w:val="TextodegloboCar"/>
    <w:uiPriority w:val="99"/>
    <w:semiHidden/>
    <w:unhideWhenUsed/>
    <w:rsid w:val="00FA2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80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D71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2AF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8E3E06"/>
  </w:style>
  <w:style w:type="paragraph" w:styleId="Textoindependiente">
    <w:name w:val="Body Text"/>
    <w:basedOn w:val="Normal"/>
    <w:link w:val="TextoindependienteCar"/>
    <w:rsid w:val="00634DA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34DA8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724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cejo@ceres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6D82F-8751-4F0E-8368-92924979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Osenda</dc:creator>
  <cp:lastModifiedBy>Samy Ponce</cp:lastModifiedBy>
  <cp:revision>3</cp:revision>
  <cp:lastPrinted>2023-10-05T13:01:00Z</cp:lastPrinted>
  <dcterms:created xsi:type="dcterms:W3CDTF">2023-10-05T13:01:00Z</dcterms:created>
  <dcterms:modified xsi:type="dcterms:W3CDTF">2023-10-05T13:34:00Z</dcterms:modified>
</cp:coreProperties>
</file>